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1A" w:rsidRDefault="00D7371A" w:rsidP="00D7371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 №1</w:t>
      </w:r>
    </w:p>
    <w:p w:rsidR="00D7371A" w:rsidRDefault="00D7371A" w:rsidP="00D7371A">
      <w:pPr>
        <w:pStyle w:val="1"/>
        <w:spacing w:before="6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D7371A">
        <w:rPr>
          <w:rFonts w:ascii="Times New Roman" w:hAnsi="Times New Roman" w:cs="Times New Roman"/>
          <w:b w:val="0"/>
          <w:sz w:val="20"/>
          <w:szCs w:val="20"/>
        </w:rPr>
        <w:t xml:space="preserve">к Программе ««Модернизация здравоохранения </w:t>
      </w:r>
    </w:p>
    <w:p w:rsidR="00D7371A" w:rsidRPr="00D7371A" w:rsidRDefault="00D7371A" w:rsidP="00D7371A">
      <w:pPr>
        <w:pStyle w:val="1"/>
        <w:spacing w:before="6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D7371A">
        <w:rPr>
          <w:rFonts w:ascii="Times New Roman" w:hAnsi="Times New Roman" w:cs="Times New Roman"/>
          <w:b w:val="0"/>
          <w:sz w:val="20"/>
          <w:szCs w:val="20"/>
        </w:rPr>
        <w:t>города Батайска Ростовской области на 2011 – 2012 годы»</w:t>
      </w:r>
    </w:p>
    <w:p w:rsidR="00D7371A" w:rsidRDefault="00D7371A" w:rsidP="00D7371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D7666" w:rsidRPr="001E70F7" w:rsidRDefault="001E70F7" w:rsidP="001E70F7">
      <w:pPr>
        <w:jc w:val="center"/>
        <w:rPr>
          <w:rFonts w:ascii="Times New Roman" w:hAnsi="Times New Roman" w:cs="Times New Roman"/>
        </w:rPr>
      </w:pPr>
      <w:r w:rsidRPr="001E70F7">
        <w:rPr>
          <w:rFonts w:ascii="Times New Roman" w:hAnsi="Times New Roman" w:cs="Times New Roman"/>
        </w:rPr>
        <w:t xml:space="preserve">Предложения по объектам капитального строительства и капитального ремонта, планируемых к реализации в рамках Региональной программы модернизации </w:t>
      </w:r>
      <w:proofErr w:type="spellStart"/>
      <w:r w:rsidRPr="001E70F7">
        <w:rPr>
          <w:rFonts w:ascii="Times New Roman" w:hAnsi="Times New Roman" w:cs="Times New Roman"/>
        </w:rPr>
        <w:t>здравооохранения</w:t>
      </w:r>
      <w:proofErr w:type="spellEnd"/>
      <w:r w:rsidRPr="001E70F7">
        <w:rPr>
          <w:rFonts w:ascii="Times New Roman" w:hAnsi="Times New Roman" w:cs="Times New Roman"/>
        </w:rPr>
        <w:t xml:space="preserve"> Ростовской области в 2011 и 2012 годах.</w:t>
      </w:r>
    </w:p>
    <w:tbl>
      <w:tblPr>
        <w:tblW w:w="16144" w:type="dxa"/>
        <w:tblInd w:w="90" w:type="dxa"/>
        <w:tblLayout w:type="fixed"/>
        <w:tblLook w:val="04A0"/>
      </w:tblPr>
      <w:tblGrid>
        <w:gridCol w:w="985"/>
        <w:gridCol w:w="687"/>
        <w:gridCol w:w="641"/>
        <w:gridCol w:w="636"/>
        <w:gridCol w:w="710"/>
        <w:gridCol w:w="710"/>
        <w:gridCol w:w="780"/>
        <w:gridCol w:w="489"/>
        <w:gridCol w:w="634"/>
        <w:gridCol w:w="449"/>
        <w:gridCol w:w="527"/>
        <w:gridCol w:w="567"/>
        <w:gridCol w:w="708"/>
        <w:gridCol w:w="567"/>
        <w:gridCol w:w="567"/>
        <w:gridCol w:w="567"/>
        <w:gridCol w:w="567"/>
        <w:gridCol w:w="689"/>
        <w:gridCol w:w="542"/>
        <w:gridCol w:w="888"/>
        <w:gridCol w:w="805"/>
        <w:gridCol w:w="1103"/>
        <w:gridCol w:w="663"/>
        <w:gridCol w:w="663"/>
      </w:tblGrid>
      <w:tr w:rsidR="001E70F7" w:rsidRPr="001E70F7" w:rsidTr="001E70F7">
        <w:trPr>
          <w:trHeight w:val="315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Наименова-ние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профиля в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соответст-вии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с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прио-ритетными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направле-ниями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Программы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Мощность </w:t>
            </w: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медицинс-кого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учреж-дения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коек и (или) пос./смену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Основные технико-экономические показатели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Сроки проведения работ</w:t>
            </w:r>
          </w:p>
        </w:tc>
        <w:tc>
          <w:tcPr>
            <w:tcW w:w="57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Объемы и источники финансирования, тыс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.р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ублей</w:t>
            </w:r>
          </w:p>
        </w:tc>
        <w:tc>
          <w:tcPr>
            <w:tcW w:w="41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Проектно-сметная документация</w:t>
            </w:r>
          </w:p>
        </w:tc>
      </w:tr>
      <w:tr w:rsidR="001E70F7" w:rsidRPr="001E70F7" w:rsidTr="001E70F7">
        <w:trPr>
          <w:trHeight w:val="225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8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7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1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1E70F7" w:rsidRPr="001E70F7" w:rsidTr="001E70F7">
        <w:trPr>
          <w:trHeight w:val="330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8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2011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E70F7" w:rsidRPr="00D7371A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2012 год</w:t>
            </w:r>
          </w:p>
        </w:tc>
        <w:tc>
          <w:tcPr>
            <w:tcW w:w="41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1E70F7" w:rsidRPr="001E70F7" w:rsidTr="001E70F7">
        <w:trPr>
          <w:trHeight w:val="2730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Общая площадь зданий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медицинс-кого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учреж-дения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кв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gramEnd"/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Площадь зданий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медицинс-кого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учреж-дения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подлежащая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реконструк-ции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капи-тальному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ремонту, кв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gramEnd"/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Площадь зданий, подлежащая </w:t>
            </w: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реконструк-ции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капи-тальному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ремонту из общей площади, 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Стоимость строительства (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реконструк-ции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),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капи-тального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ремонта 1 квадратного метра, тыс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.р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ублей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начало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окончание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Консолидиро-ванный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бюджет субъекта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Территориаль-ный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70F7" w:rsidRPr="00D7371A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7371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Консолидиро-ванный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бюджет субъекта Российской Федерации 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Территориаль-ный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фонд обязательного медицинского страхования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70F7" w:rsidRPr="00D7371A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7371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Местный бюджет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Наличие положительного заключения государственной экспертизы (орган выдавший заключение, дата выдачи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№)</w:t>
            </w:r>
            <w:proofErr w:type="gramEnd"/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Кем и когда утверждена проектная 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и(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или) сметная документация (дата, №)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Основные виды работ в соответствии с утвержденной проектно-сметной документацией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Сметная стоимость в  ценах 2010 г., тыс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.р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ублей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Остаток сметной стоимости на 01.01.2011 г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.в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ценах 2010 г., тыс.рублей</w:t>
            </w:r>
          </w:p>
        </w:tc>
      </w:tr>
      <w:tr w:rsidR="001E70F7" w:rsidRPr="001E70F7" w:rsidTr="001E70F7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</w:tr>
      <w:tr w:rsidR="001E70F7" w:rsidRPr="001E70F7" w:rsidTr="001E70F7">
        <w:trPr>
          <w:trHeight w:val="372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Муниципальное учреждение здравоохранения «Центральная городская больница» г. Батайска - лечебный корпус №2 (гинекологическое, ЛОР, </w:t>
            </w:r>
            <w:proofErr w:type="spellStart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травматологич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.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Отделения, поликлиника №1, пищеблок</w:t>
            </w:r>
            <w:proofErr w:type="gramStart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,) </w:t>
            </w:r>
            <w:proofErr w:type="gramEnd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лечебный корпус №1                                                          (приемное, реанимационное, неврологическое, хирургическое, женская консультация поликлиники №5)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spellStart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многопроф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509 коек 320 </w:t>
            </w:r>
            <w:proofErr w:type="spellStart"/>
            <w:proofErr w:type="gramStart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пос</w:t>
            </w:r>
            <w:proofErr w:type="spellEnd"/>
            <w:proofErr w:type="gramEnd"/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/см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18760,3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18760,3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12,7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 кв. 2011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декабрь  2012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92105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87407,4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4697,6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0F7" w:rsidRPr="00D7371A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7371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146151,2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99318,7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7371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38788,7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0F7" w:rsidRPr="00D7371A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7371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8043,8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госэкспертиза</w:t>
            </w:r>
            <w:proofErr w:type="spellEnd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РО №3688/2008 от 13.10.2008 №61-1-3-1812-09 от 20.04.2009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постановление Мэра города от 2010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замена кровли, замена столярных изделий, сетей водоснабжения, канализации, электроснабжения, электрооборудования, общестроительные работы, отделка помещений</w:t>
            </w:r>
            <w:proofErr w:type="gramEnd"/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238256,2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0F7" w:rsidRPr="001E70F7" w:rsidRDefault="001E70F7" w:rsidP="001E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E70F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238256,2</w:t>
            </w:r>
          </w:p>
        </w:tc>
      </w:tr>
    </w:tbl>
    <w:p w:rsidR="001E70F7" w:rsidRDefault="001E70F7" w:rsidP="001E70F7"/>
    <w:p w:rsidR="00D7371A" w:rsidRPr="00D7371A" w:rsidRDefault="00D7371A" w:rsidP="001E70F7">
      <w:pPr>
        <w:rPr>
          <w:rFonts w:ascii="Times New Roman" w:hAnsi="Times New Roman" w:cs="Times New Roman"/>
        </w:rPr>
      </w:pPr>
      <w:r w:rsidRPr="00D7371A">
        <w:rPr>
          <w:rFonts w:ascii="Times New Roman" w:hAnsi="Times New Roman" w:cs="Times New Roman"/>
        </w:rPr>
        <w:t>Главный врач МУЗ «ЦГБ»                                                                                                                                                                                 Н.М. Пивненко</w:t>
      </w:r>
    </w:p>
    <w:sectPr w:rsidR="00D7371A" w:rsidRPr="00D7371A" w:rsidSect="001E70F7">
      <w:pgSz w:w="16838" w:h="11906" w:orient="landscape"/>
      <w:pgMar w:top="284" w:right="53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0F7"/>
    <w:rsid w:val="001E70F7"/>
    <w:rsid w:val="004D7666"/>
    <w:rsid w:val="00D7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66"/>
  </w:style>
  <w:style w:type="paragraph" w:styleId="1">
    <w:name w:val="heading 1"/>
    <w:basedOn w:val="a"/>
    <w:next w:val="a"/>
    <w:link w:val="10"/>
    <w:qFormat/>
    <w:rsid w:val="00D7371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71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14</cp:lastModifiedBy>
  <cp:revision>2</cp:revision>
  <dcterms:created xsi:type="dcterms:W3CDTF">2011-04-08T05:01:00Z</dcterms:created>
  <dcterms:modified xsi:type="dcterms:W3CDTF">2011-04-08T05:01:00Z</dcterms:modified>
</cp:coreProperties>
</file>